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color w:val="000000"/>
          <w:sz w:val="26"/>
          <w:szCs w:val="26"/>
          <w:lang w:val="en-US" w:eastAsia="en-GB"/>
        </w:rPr>
        <w:t xml:space="preserve">      UBND QUẬN HÀ ĐÔNG</w:t>
      </w:r>
    </w:p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TRƯỜNG THCS LÊ HỒNG PHONG</w:t>
      </w:r>
    </w:p>
    <w:p w:rsidR="00F44D37" w:rsidRPr="00F44D37" w:rsidRDefault="00F44D37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011633" w:rsidRPr="006344B7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1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2B617F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1_name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cơ sở vật chất của trường trung học cơ sở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 </w:t>
      </w:r>
    </w:p>
    <w:p w:rsidR="0090115E" w:rsidRPr="0090115E" w:rsidRDefault="0090115E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11633" w:rsidRPr="006344B7" w:rsidRDefault="007E1051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11633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ăm học</w:t>
      </w:r>
      <w:bookmarkEnd w:id="1"/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</w:t>
      </w:r>
      <w:r w:rsidR="00C9336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F44D37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–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202</w:t>
      </w:r>
      <w:r w:rsidR="00C9336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</w:t>
      </w:r>
    </w:p>
    <w:p w:rsidR="00F44D37" w:rsidRPr="00F44D37" w:rsidRDefault="00F44D37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969"/>
        <w:gridCol w:w="1656"/>
        <w:gridCol w:w="1749"/>
      </w:tblGrid>
      <w:tr w:rsidR="00011633" w:rsidRPr="002B617F" w:rsidTr="00E562FC">
        <w:trPr>
          <w:tblCellSpacing w:w="0" w:type="dxa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STT</w:t>
            </w:r>
          </w:p>
        </w:tc>
        <w:tc>
          <w:tcPr>
            <w:tcW w:w="2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Số lượng</w:t>
            </w:r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Bình quân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ố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302E3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Loại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kiên 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bán kiên </w:t>
            </w:r>
            <w:r w:rsidRPr="007E1051">
              <w:rPr>
                <w:rFonts w:eastAsia="Times New Roman" w:cs="Times New Roman"/>
                <w:color w:val="000000"/>
                <w:sz w:val="22"/>
                <w:shd w:val="clear" w:color="auto" w:fill="FFFFFF"/>
                <w:lang w:val="vi-VN" w:eastAsia="en-GB"/>
              </w:rPr>
              <w:t>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tạm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nhờ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bộ môn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302E37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D3A62" w:rsidP="007D3A62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275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đa chức năng (có phương tiện nghe nhìn)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A412F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lớp/phòng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562B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30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/18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học sinh/lớp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228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1313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43.8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ố điểm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trường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110B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diện tích đất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E110B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065.2m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2065.2m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sân chơi, bãi tập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các phòng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bộ môn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thư viện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nhà tập đa năng (Phòng giáo dục rèn luyện thể chất)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Diện tích phòng hoạt động Đoàn Đội, phòng truyền thống (m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dạy học tối thiểu</w:t>
            </w:r>
            <w:r w:rsidR="00C93364">
              <w:rPr>
                <w:rFonts w:eastAsia="Times New Roman" w:cs="Times New Roman"/>
                <w:color w:val="000000"/>
                <w:sz w:val="22"/>
                <w:lang w:eastAsia="en-GB"/>
              </w:rPr>
              <w:t xml:space="preserve"> 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Số bộ/lớp</w:t>
            </w:r>
          </w:p>
        </w:tc>
      </w:tr>
      <w:tr w:rsidR="00011633" w:rsidRPr="007E1051" w:rsidTr="00C93364">
        <w:trPr>
          <w:tblCellSpacing w:w="0" w:type="dxa"/>
        </w:trPr>
        <w:tc>
          <w:tcPr>
            <w:tcW w:w="4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lastRenderedPageBreak/>
              <w:t>1</w:t>
            </w: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hiện có theo quy đ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nh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401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F6350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50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C22866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E562FC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562B5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121/6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185/7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còn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ế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so với quy định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F153E8" w:rsidP="0010787B">
            <w:pPr>
              <w:spacing w:before="120" w:after="120" w:line="234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7E1051">
              <w:rPr>
                <w:sz w:val="22"/>
              </w:rPr>
              <w:t>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 xml:space="preserve"> 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F153E8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rHeight w:val="515"/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vi-VN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Khu vườn sinh vật, vườn địa l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ý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(diện tích/thiết b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máy vi tính đang sử dụng phục vụ học t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ập</w:t>
            </w:r>
          </w:p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40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học sinh/bộ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dùng chung khác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…..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</w:tbl>
    <w:p w:rsidR="00011633" w:rsidRPr="007E1051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2"/>
          <w:lang w:eastAsia="en-GB"/>
        </w:rPr>
      </w:pPr>
      <w:r w:rsidRPr="007E1051">
        <w:rPr>
          <w:rFonts w:eastAsia="Times New Roman" w:cs="Times New Roman"/>
          <w:color w:val="000000"/>
          <w:sz w:val="22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834"/>
        <w:gridCol w:w="1115"/>
        <w:gridCol w:w="2325"/>
      </w:tblGrid>
      <w:tr w:rsidR="00011633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đang sử dụng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en-GB"/>
              </w:rPr>
              <w:t>35</w:t>
            </w:r>
            <w:r w:rsidR="00011633"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6/30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2/30</w:t>
            </w:r>
          </w:p>
        </w:tc>
      </w:tr>
      <w:tr w:rsidR="00E562FC" w:rsidRPr="007E1051" w:rsidTr="00C93364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/30</w:t>
            </w:r>
          </w:p>
        </w:tc>
      </w:tr>
    </w:tbl>
    <w:tbl>
      <w:tblPr>
        <w:tblpPr w:leftFromText="180" w:rightFromText="180" w:vertAnchor="text" w:tblpY="-52"/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768"/>
        <w:gridCol w:w="6600"/>
      </w:tblGrid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lastRenderedPageBreak/>
              <w:t> 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i dung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ượ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ng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bếp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ăn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2883"/>
        <w:gridCol w:w="2325"/>
        <w:gridCol w:w="1301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lượng phòng, tổng diện tích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chỗ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Diện tích bình quân/chỗ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Phòng nghỉ cho học sinh bán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Khu 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441"/>
        <w:gridCol w:w="1408"/>
        <w:gridCol w:w="1127"/>
        <w:gridCol w:w="1316"/>
        <w:gridCol w:w="846"/>
        <w:gridCol w:w="1316"/>
      </w:tblGrid>
      <w:tr w:rsidR="00011633" w:rsidRPr="002B617F" w:rsidTr="00011633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XIV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vệ sinh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giáo viên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/học sinh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Đ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ạ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B6723" w:rsidRDefault="007B672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102m</w:t>
            </w:r>
            <w:r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en-US" w:eastAsia="en-GB"/>
              </w:rPr>
              <w:t>2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Chưa đạt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vệ 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(*Theo Thông tư số 12/2011/TT-BGDĐT ngày 28/2/2011 của Bộ GDĐT ban hành Điều lệ trường trung học cơ sở, trường trung học phổ thông và trung học ph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ổ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 thông có nhi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ề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u cấp học và Thông tư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số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27/2011/TT-BYT ngày 24/6/2011 của Bộ Y tế ban hành quy chuẩn kỹ thuật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quốc gia về nhà tiêu - điều kiện bảo đảm hợp vệ sinh).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742"/>
        <w:gridCol w:w="1766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Nội dung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Có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Không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nước sinh hoạt h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ợ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 vệ sinh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(lưới, phát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riêng)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Kết nối internet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XVIII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Trang thông tin điện tử (website) của trường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XIX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Tường rào xây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  <w:bookmarkStart w:id="2" w:name="_GoBack"/>
      <w:bookmarkEnd w:id="2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011633" w:rsidRPr="002B617F" w:rsidTr="00011633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Hà Đông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, ngày </w:t>
            </w:r>
            <w:r w:rsidR="00C93364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1</w:t>
            </w:r>
            <w:r w:rsidR="003075F9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6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tháng </w:t>
            </w:r>
            <w:r w:rsidR="003075F9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9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năm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20</w:t>
            </w:r>
            <w:r w:rsidR="00C93364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br/>
            </w:r>
            <w:r w:rsidR="00011633"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val="vi-VN" w:eastAsia="en-GB"/>
              </w:rPr>
              <w:t>Thủ trưởng đơn vị</w:t>
            </w:r>
            <w:r w:rsidR="00011633" w:rsidRPr="002B617F"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  <w:br/>
            </w: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Hoàng Thị Minh Phương</w:t>
            </w:r>
          </w:p>
        </w:tc>
      </w:tr>
    </w:tbl>
    <w:p w:rsidR="0054574E" w:rsidRDefault="0054574E"/>
    <w:sectPr w:rsidR="0054574E" w:rsidSect="00C93364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11633"/>
    <w:rsid w:val="000523A0"/>
    <w:rsid w:val="00093C96"/>
    <w:rsid w:val="000A2495"/>
    <w:rsid w:val="002B617F"/>
    <w:rsid w:val="00302E37"/>
    <w:rsid w:val="003075F9"/>
    <w:rsid w:val="00364397"/>
    <w:rsid w:val="0040155D"/>
    <w:rsid w:val="00410DC9"/>
    <w:rsid w:val="0054574E"/>
    <w:rsid w:val="006344B7"/>
    <w:rsid w:val="007870EA"/>
    <w:rsid w:val="007B6723"/>
    <w:rsid w:val="007D3A62"/>
    <w:rsid w:val="007E1051"/>
    <w:rsid w:val="00887BFD"/>
    <w:rsid w:val="008D4D3F"/>
    <w:rsid w:val="0090115E"/>
    <w:rsid w:val="00A412F3"/>
    <w:rsid w:val="00BC735B"/>
    <w:rsid w:val="00C22866"/>
    <w:rsid w:val="00C562B5"/>
    <w:rsid w:val="00C93364"/>
    <w:rsid w:val="00CB226C"/>
    <w:rsid w:val="00CC61E9"/>
    <w:rsid w:val="00CD62D3"/>
    <w:rsid w:val="00D70136"/>
    <w:rsid w:val="00D7269F"/>
    <w:rsid w:val="00E110B1"/>
    <w:rsid w:val="00E562FC"/>
    <w:rsid w:val="00EF2697"/>
    <w:rsid w:val="00F153E8"/>
    <w:rsid w:val="00F44D37"/>
    <w:rsid w:val="00F56BFC"/>
    <w:rsid w:val="00F63504"/>
    <w:rsid w:val="00FE1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19</cp:revision>
  <cp:lastPrinted>2020-12-10T06:50:00Z</cp:lastPrinted>
  <dcterms:created xsi:type="dcterms:W3CDTF">2019-12-11T01:26:00Z</dcterms:created>
  <dcterms:modified xsi:type="dcterms:W3CDTF">2020-12-10T06:50:00Z</dcterms:modified>
</cp:coreProperties>
</file>